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rtl w:val="0"/>
        </w:rPr>
        <w:t xml:space="preserve">Impresszum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Cégnév</w:t>
      </w:r>
      <w:r w:rsidDel="00000000" w:rsidR="00000000" w:rsidRPr="00000000">
        <w:rPr>
          <w:sz w:val="30"/>
          <w:szCs w:val="30"/>
          <w:rtl w:val="0"/>
        </w:rPr>
        <w:t xml:space="preserve">: Innotrend-Line Kft.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E-mail</w:t>
      </w:r>
      <w:r w:rsidDel="00000000" w:rsidR="00000000" w:rsidRPr="00000000">
        <w:rPr>
          <w:sz w:val="30"/>
          <w:szCs w:val="30"/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info@egeszseghazam.hu</w:t>
        </w:r>
      </w:hyperlink>
      <w:r w:rsidDel="00000000" w:rsidR="00000000" w:rsidRPr="00000000">
        <w:rPr>
          <w:color w:val="7b522e"/>
          <w:sz w:val="30"/>
          <w:szCs w:val="30"/>
          <w:rtl w:val="0"/>
        </w:rPr>
        <w:t xml:space="preserve"> / egyedielkepzeles@gmail.com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Cím:</w:t>
      </w:r>
      <w:r w:rsidDel="00000000" w:rsidR="00000000" w:rsidRPr="00000000">
        <w:rPr>
          <w:sz w:val="30"/>
          <w:szCs w:val="30"/>
          <w:rtl w:val="0"/>
        </w:rPr>
        <w:t xml:space="preserve"> 6763 Szatymaz, neszürjhegyi kertsor. 244.</w:t>
      </w:r>
      <w:r w:rsidDel="00000000" w:rsidR="00000000" w:rsidRPr="00000000">
        <w:rPr>
          <w:sz w:val="30"/>
          <w:szCs w:val="3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Internet</w:t>
      </w:r>
      <w:r w:rsidDel="00000000" w:rsidR="00000000" w:rsidRPr="00000000">
        <w:rPr>
          <w:sz w:val="30"/>
          <w:szCs w:val="30"/>
          <w:rtl w:val="0"/>
        </w:rPr>
        <w:t xml:space="preserve">: https://egeszseghazam.hu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Telefonszám: ‭+36 30 511 6861‬</w:t>
        <w:br w:type="textWrapping"/>
        <w:t xml:space="preserve">A céget bejegyző hatóság</w:t>
      </w:r>
      <w:r w:rsidDel="00000000" w:rsidR="00000000" w:rsidRPr="00000000">
        <w:rPr>
          <w:sz w:val="30"/>
          <w:szCs w:val="30"/>
          <w:rtl w:val="0"/>
        </w:rPr>
        <w:t xml:space="preserve">: NAV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Adószám: 32692815-1-06</w:t>
        <w:br w:type="textWrapping"/>
        <w:t xml:space="preserve">Kamara</w:t>
      </w:r>
      <w:r w:rsidDel="00000000" w:rsidR="00000000" w:rsidRPr="00000000">
        <w:rPr>
          <w:sz w:val="30"/>
          <w:szCs w:val="30"/>
          <w:rtl w:val="0"/>
        </w:rPr>
        <w:t xml:space="preserve">: Csongrád-Csanádi Kereskedelmi és Iparkamara </w:t>
      </w: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rtl w:val="0"/>
        </w:rPr>
        <w:br w:type="textWrapping"/>
        <w:t xml:space="preserve">Tárhelyszolgáltató</w:t>
      </w: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: Rackhost Zrt., Cím: 6722 Szeged, Tisza Lajos körút 41., elérhetőségek: info@rackhost.hu, +36 1 445 1200)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egeszseghazam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